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31379A69"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00A0346D">
        <w:rPr>
          <w:bCs/>
          <w:u w:val="single"/>
        </w:rPr>
        <w:t>distribuidoras</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45F04A35" w14:textId="015BCA9D" w:rsidR="00A0346D" w:rsidRPr="00A0346D" w:rsidRDefault="00A0346D" w:rsidP="00A0346D">
      <w:pPr>
        <w:spacing w:line="240" w:lineRule="auto"/>
        <w:jc w:val="center"/>
        <w:rPr>
          <w:i/>
          <w:iCs/>
          <w:color w:val="4F6228" w:themeColor="accent3" w:themeShade="80"/>
          <w:lang w:val="es-CO"/>
        </w:rPr>
      </w:pPr>
      <w:r>
        <w:rPr>
          <w:i/>
          <w:iCs/>
          <w:color w:val="4F6228" w:themeColor="accent3" w:themeShade="80"/>
          <w:lang w:val="es-CO"/>
        </w:rPr>
        <w:t xml:space="preserve">El </w:t>
      </w:r>
      <w:r w:rsidRPr="00A0346D">
        <w:rPr>
          <w:b/>
          <w:bCs/>
          <w:i/>
          <w:iCs/>
          <w:color w:val="4F6228" w:themeColor="accent3" w:themeShade="80"/>
          <w:lang w:val="es-CO"/>
        </w:rPr>
        <w:t>distribuidor</w:t>
      </w:r>
      <w:r>
        <w:rPr>
          <w:i/>
          <w:iCs/>
          <w:color w:val="4F6228" w:themeColor="accent3" w:themeShade="80"/>
          <w:lang w:val="es-CO"/>
        </w:rPr>
        <w:t xml:space="preserve"> </w:t>
      </w:r>
      <w:r>
        <w:rPr>
          <w:i/>
          <w:iCs/>
          <w:color w:val="4F6228" w:themeColor="accent3" w:themeShade="80"/>
          <w:lang w:val="es-CO"/>
        </w:rPr>
        <w:br/>
        <w:t>es</w:t>
      </w:r>
      <w:r w:rsidRPr="00A0346D">
        <w:rPr>
          <w:i/>
          <w:iCs/>
          <w:color w:val="4F6228" w:themeColor="accent3" w:themeShade="80"/>
          <w:lang w:val="es-CO"/>
        </w:rPr>
        <w:t xml:space="preserve"> el intermediario entre las editoriales y las librerías, pero su labor va más allá de la simple intermediación, pues también presta servicios de venta, asesoría directa y acompañamiento a sus clientes. Por lo general, los distribuidores representan un número limitado de editoriales o autores autogestionados, para efectos de esta convocatoria debe tratarse de un mínimo de 5, y ofrecen catálogos concentrados en sellos y colecciones específicas.  </w:t>
      </w:r>
    </w:p>
    <w:p w14:paraId="593727C5" w14:textId="77777777" w:rsidR="001920F6" w:rsidRPr="001920F6" w:rsidRDefault="001920F6" w:rsidP="00A0346D">
      <w:pPr>
        <w:pBdr>
          <w:bottom w:val="single" w:sz="4" w:space="1" w:color="auto"/>
        </w:pBd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65D1F057"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A0346D" w:rsidRPr="00A0346D">
        <w:rPr>
          <w:i/>
          <w:iCs/>
          <w:color w:val="000000" w:themeColor="text1"/>
          <w:lang w:val="es-ES"/>
        </w:rPr>
        <w:t xml:space="preserve">2026 FPDL </w:t>
      </w:r>
      <w:proofErr w:type="spellStart"/>
      <w:r w:rsidR="00A0346D" w:rsidRPr="00A0346D">
        <w:rPr>
          <w:i/>
          <w:iCs/>
          <w:color w:val="000000" w:themeColor="text1"/>
          <w:lang w:val="es-ES"/>
        </w:rPr>
        <w:t>Aplicacion</w:t>
      </w:r>
      <w:proofErr w:type="spellEnd"/>
      <w:r w:rsidR="00A0346D" w:rsidRPr="00A0346D">
        <w:rPr>
          <w:i/>
          <w:iCs/>
          <w:color w:val="000000" w:themeColor="text1"/>
          <w:lang w:val="es-ES"/>
        </w:rPr>
        <w:t xml:space="preserve"> - </w:t>
      </w:r>
      <w:proofErr w:type="spellStart"/>
      <w:r w:rsidR="00A0346D" w:rsidRPr="00A0346D">
        <w:rPr>
          <w:i/>
          <w:iCs/>
          <w:color w:val="000000" w:themeColor="text1"/>
          <w:lang w:val="es-ES"/>
        </w:rPr>
        <w:t>Distribuidoras_</w:t>
      </w:r>
      <w:r w:rsidRPr="004F6C06">
        <w:rPr>
          <w:b/>
          <w:bCs/>
          <w:i/>
          <w:iCs/>
          <w:color w:val="000000" w:themeColor="text1"/>
          <w:lang w:val="es-ES"/>
        </w:rPr>
        <w:t>Libros</w:t>
      </w:r>
      <w:proofErr w:type="spellEnd"/>
      <w:r w:rsidRPr="004F6C06">
        <w:rPr>
          <w:b/>
          <w:bCs/>
          <w:i/>
          <w:iCs/>
          <w:color w:val="000000" w:themeColor="text1"/>
          <w:lang w:val="es-ES"/>
        </w:rPr>
        <w:t xml:space="preserve">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Default="001920F6" w:rsidP="001920F6">
      <w:pPr>
        <w:rPr>
          <w:color w:val="000000" w:themeColor="text1"/>
          <w:sz w:val="28"/>
          <w:szCs w:val="28"/>
        </w:rPr>
      </w:pPr>
    </w:p>
    <w:p w14:paraId="0AA94CD4" w14:textId="77777777" w:rsidR="00A0346D" w:rsidRPr="004F6C06" w:rsidRDefault="00A0346D"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A0346D" w14:paraId="43244A7B" w14:textId="77777777" w:rsidTr="00F07FB9">
        <w:tc>
          <w:tcPr>
            <w:tcW w:w="8497" w:type="dxa"/>
            <w:shd w:val="clear" w:color="auto" w:fill="DBE5F1" w:themeFill="accent1" w:themeFillTint="33"/>
          </w:tcPr>
          <w:p w14:paraId="262DB923" w14:textId="77777777" w:rsidR="00A0346D" w:rsidRPr="0082200C" w:rsidRDefault="00A0346D" w:rsidP="00F07FB9">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A0346D" w:rsidRPr="00D07DE3" w14:paraId="544251D9" w14:textId="77777777" w:rsidTr="00F07FB9">
        <w:tc>
          <w:tcPr>
            <w:tcW w:w="8497" w:type="dxa"/>
          </w:tcPr>
          <w:p w14:paraId="624A378F" w14:textId="77777777" w:rsidR="00A0346D" w:rsidRPr="00D07DE3" w:rsidRDefault="00A0346D" w:rsidP="00F07FB9">
            <w:pPr>
              <w:spacing w:line="276" w:lineRule="auto"/>
              <w:rPr>
                <w:color w:val="595959" w:themeColor="text1" w:themeTint="A6"/>
              </w:rPr>
            </w:pPr>
            <w:r w:rsidRPr="00D07DE3">
              <w:rPr>
                <w:color w:val="595959" w:themeColor="text1" w:themeTint="A6"/>
              </w:rPr>
              <w:t>Es el nombre público y por el que se le reconoce al expositor, por ejemplo: Librería Libros y libros.</w:t>
            </w:r>
          </w:p>
        </w:tc>
      </w:tr>
    </w:tbl>
    <w:p w14:paraId="0F4AD710" w14:textId="77777777" w:rsidR="00A0346D" w:rsidRDefault="00A0346D" w:rsidP="00A0346D">
      <w:pPr>
        <w:rPr>
          <w:color w:val="595959" w:themeColor="text1" w:themeTint="A6"/>
          <w:sz w:val="20"/>
          <w:szCs w:val="20"/>
        </w:rPr>
      </w:pPr>
    </w:p>
    <w:p w14:paraId="236DBF77" w14:textId="77777777" w:rsidR="00A0346D" w:rsidRDefault="00A0346D" w:rsidP="00A0346D">
      <w:pPr>
        <w:rPr>
          <w:color w:val="595959" w:themeColor="text1" w:themeTint="A6"/>
          <w:sz w:val="20"/>
          <w:szCs w:val="20"/>
        </w:rPr>
      </w:pPr>
    </w:p>
    <w:p w14:paraId="5957A57D" w14:textId="77777777" w:rsidR="00A0346D" w:rsidRDefault="00A0346D" w:rsidP="00A0346D">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A0346D" w14:paraId="5B0F524D" w14:textId="77777777" w:rsidTr="00F07FB9">
        <w:tc>
          <w:tcPr>
            <w:tcW w:w="8497" w:type="dxa"/>
            <w:shd w:val="clear" w:color="auto" w:fill="DBE5F1" w:themeFill="accent1" w:themeFillTint="33"/>
          </w:tcPr>
          <w:p w14:paraId="45294380" w14:textId="77777777" w:rsidR="00A0346D" w:rsidRPr="0082200C" w:rsidRDefault="00A0346D" w:rsidP="00F07FB9">
            <w:pPr>
              <w:spacing w:line="276" w:lineRule="auto"/>
              <w:rPr>
                <w:b/>
                <w:bCs/>
                <w:color w:val="000000" w:themeColor="text1"/>
              </w:rPr>
            </w:pPr>
            <w:r>
              <w:rPr>
                <w:b/>
                <w:bCs/>
                <w:color w:val="000000" w:themeColor="text1"/>
              </w:rPr>
              <w:lastRenderedPageBreak/>
              <w:t xml:space="preserve">1.2. </w:t>
            </w:r>
            <w:r w:rsidRPr="0082200C">
              <w:rPr>
                <w:b/>
                <w:bCs/>
                <w:color w:val="000000" w:themeColor="text1"/>
              </w:rPr>
              <w:t>Nombre legal</w:t>
            </w:r>
          </w:p>
        </w:tc>
      </w:tr>
      <w:tr w:rsidR="00A0346D" w:rsidRPr="00D07DE3" w14:paraId="0F56AA36" w14:textId="77777777" w:rsidTr="00F07FB9">
        <w:tc>
          <w:tcPr>
            <w:tcW w:w="8497" w:type="dxa"/>
          </w:tcPr>
          <w:p w14:paraId="75D534C7" w14:textId="77777777" w:rsidR="00A0346D" w:rsidRPr="00D07DE3" w:rsidRDefault="00A0346D" w:rsidP="00F07FB9">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7"/>
        <w:gridCol w:w="709"/>
        <w:gridCol w:w="3686"/>
        <w:gridCol w:w="705"/>
      </w:tblGrid>
      <w:tr w:rsidR="009B79A6" w14:paraId="0F3FD287" w14:textId="77777777" w:rsidTr="00050EC5">
        <w:tc>
          <w:tcPr>
            <w:tcW w:w="8497" w:type="dxa"/>
            <w:gridSpan w:val="4"/>
            <w:shd w:val="clear" w:color="auto" w:fill="DBE5F1" w:themeFill="accent1" w:themeFillTint="33"/>
          </w:tcPr>
          <w:p w14:paraId="60D61065" w14:textId="57CED429" w:rsidR="009B79A6" w:rsidRPr="00104DBE" w:rsidRDefault="009B79A6" w:rsidP="001920F6">
            <w:pPr>
              <w:spacing w:line="276" w:lineRule="auto"/>
              <w:rPr>
                <w:color w:val="000000" w:themeColor="text1"/>
              </w:rPr>
            </w:pPr>
            <w:r>
              <w:rPr>
                <w:b/>
                <w:bCs/>
                <w:color w:val="000000" w:themeColor="text1"/>
              </w:rPr>
              <w:t xml:space="preserve">1.4. Establecimiento </w:t>
            </w:r>
            <w:r>
              <w:rPr>
                <w:b/>
                <w:bCs/>
                <w:color w:val="000000" w:themeColor="text1"/>
              </w:rPr>
              <w:br/>
            </w:r>
            <w:r w:rsidRPr="009B79A6">
              <w:rPr>
                <w:color w:val="000000" w:themeColor="text1"/>
                <w:sz w:val="20"/>
                <w:szCs w:val="20"/>
              </w:rPr>
              <w:t>Marque con un X la casilla que corresponda</w:t>
            </w:r>
            <w:r w:rsidR="00747ED6">
              <w:rPr>
                <w:color w:val="000000" w:themeColor="text1"/>
                <w:sz w:val="20"/>
                <w:szCs w:val="20"/>
              </w:rPr>
              <w:t xml:space="preserve"> e incluya la información complementaria.</w:t>
            </w:r>
          </w:p>
        </w:tc>
      </w:tr>
      <w:tr w:rsidR="009B79A6" w:rsidRPr="00F332E6" w14:paraId="02051781" w14:textId="77777777" w:rsidTr="00A0346D">
        <w:trPr>
          <w:trHeight w:val="395"/>
        </w:trPr>
        <w:tc>
          <w:tcPr>
            <w:tcW w:w="3397" w:type="dxa"/>
            <w:shd w:val="clear" w:color="auto" w:fill="DBE5F1" w:themeFill="accent1" w:themeFillTint="33"/>
            <w:vAlign w:val="center"/>
          </w:tcPr>
          <w:p w14:paraId="1E7C44BC" w14:textId="00132A0A" w:rsidR="009B79A6" w:rsidRPr="00F332E6" w:rsidRDefault="00A0346D" w:rsidP="001920F6">
            <w:pPr>
              <w:spacing w:line="276" w:lineRule="auto"/>
              <w:rPr>
                <w:color w:val="000000" w:themeColor="text1"/>
              </w:rPr>
            </w:pPr>
            <w:r>
              <w:rPr>
                <w:color w:val="000000" w:themeColor="text1"/>
              </w:rPr>
              <w:t>Distribuidora</w:t>
            </w:r>
            <w:r w:rsidR="009B79A6" w:rsidRPr="00F332E6">
              <w:rPr>
                <w:color w:val="000000" w:themeColor="text1"/>
              </w:rPr>
              <w:t xml:space="preserve"> con espacio físico</w:t>
            </w:r>
          </w:p>
        </w:tc>
        <w:tc>
          <w:tcPr>
            <w:tcW w:w="709" w:type="dxa"/>
            <w:shd w:val="clear" w:color="auto" w:fill="FFFFFF" w:themeFill="background1"/>
            <w:vAlign w:val="center"/>
          </w:tcPr>
          <w:p w14:paraId="2065A2E9" w14:textId="77777777" w:rsidR="009B79A6" w:rsidRPr="00F332E6" w:rsidRDefault="009B79A6" w:rsidP="001920F6">
            <w:pPr>
              <w:spacing w:line="276" w:lineRule="auto"/>
              <w:rPr>
                <w:color w:val="000000" w:themeColor="text1"/>
              </w:rPr>
            </w:pPr>
          </w:p>
        </w:tc>
        <w:tc>
          <w:tcPr>
            <w:tcW w:w="3686" w:type="dxa"/>
            <w:shd w:val="clear" w:color="auto" w:fill="DBE5F1" w:themeFill="accent1" w:themeFillTint="33"/>
            <w:vAlign w:val="center"/>
          </w:tcPr>
          <w:p w14:paraId="76278A7A" w14:textId="7D91295F" w:rsidR="009B79A6" w:rsidRPr="00F332E6" w:rsidRDefault="00A0346D" w:rsidP="001920F6">
            <w:pPr>
              <w:spacing w:line="276" w:lineRule="auto"/>
              <w:rPr>
                <w:color w:val="000000" w:themeColor="text1"/>
              </w:rPr>
            </w:pPr>
            <w:r>
              <w:rPr>
                <w:color w:val="000000" w:themeColor="text1"/>
              </w:rPr>
              <w:t>Distribuidora</w:t>
            </w:r>
            <w:r w:rsidR="009B79A6" w:rsidRPr="00F332E6">
              <w:rPr>
                <w:color w:val="000000" w:themeColor="text1"/>
              </w:rPr>
              <w:t xml:space="preserve"> exclusivamente online</w:t>
            </w:r>
          </w:p>
        </w:tc>
        <w:tc>
          <w:tcPr>
            <w:tcW w:w="705" w:type="dxa"/>
            <w:shd w:val="clear" w:color="auto" w:fill="FFFFFF" w:themeFill="background1"/>
            <w:vAlign w:val="center"/>
          </w:tcPr>
          <w:p w14:paraId="65F84F3F" w14:textId="77777777" w:rsidR="009B79A6" w:rsidRPr="00F332E6" w:rsidRDefault="009B79A6" w:rsidP="001920F6">
            <w:pPr>
              <w:spacing w:line="276" w:lineRule="auto"/>
              <w:rPr>
                <w:color w:val="000000" w:themeColor="text1"/>
              </w:rPr>
            </w:pPr>
          </w:p>
        </w:tc>
      </w:tr>
      <w:tr w:rsidR="00D07DE3" w:rsidRPr="00D07DE3" w14:paraId="62988961" w14:textId="77777777" w:rsidTr="00ED66F5">
        <w:trPr>
          <w:trHeight w:val="395"/>
        </w:trPr>
        <w:tc>
          <w:tcPr>
            <w:tcW w:w="8497" w:type="dxa"/>
            <w:gridSpan w:val="4"/>
            <w:vAlign w:val="center"/>
          </w:tcPr>
          <w:p w14:paraId="0AAE3A0E" w14:textId="18567B74" w:rsidR="00747ED6" w:rsidRPr="00D07DE3" w:rsidRDefault="00747ED6" w:rsidP="001920F6">
            <w:pPr>
              <w:spacing w:line="276" w:lineRule="auto"/>
              <w:rPr>
                <w:color w:val="595959" w:themeColor="text1" w:themeTint="A6"/>
                <w:lang w:val="es-CO"/>
              </w:rPr>
            </w:pPr>
            <w:r w:rsidRPr="00D07DE3">
              <w:rPr>
                <w:color w:val="595959" w:themeColor="text1" w:themeTint="A6"/>
                <w:lang w:val="es-CO"/>
              </w:rPr>
              <w:t>En máximo 1 página:</w:t>
            </w:r>
          </w:p>
          <w:p w14:paraId="27EB1BCB" w14:textId="77777777" w:rsidR="00747ED6" w:rsidRPr="00A0346D" w:rsidRDefault="00747ED6" w:rsidP="001920F6">
            <w:pPr>
              <w:spacing w:line="276" w:lineRule="auto"/>
              <w:rPr>
                <w:color w:val="595959" w:themeColor="text1" w:themeTint="A6"/>
                <w:sz w:val="12"/>
                <w:szCs w:val="12"/>
                <w:lang w:val="es-CO"/>
              </w:rPr>
            </w:pPr>
          </w:p>
          <w:p w14:paraId="2515648E" w14:textId="12D0D158"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 xml:space="preserve">Si es una </w:t>
            </w:r>
            <w:r w:rsidR="00A0346D">
              <w:rPr>
                <w:b/>
                <w:bCs/>
                <w:color w:val="595959" w:themeColor="text1" w:themeTint="A6"/>
                <w:lang w:val="es-CO"/>
              </w:rPr>
              <w:t>distribuidora</w:t>
            </w:r>
            <w:r w:rsidRPr="00D07DE3">
              <w:rPr>
                <w:b/>
                <w:bCs/>
                <w:color w:val="595959" w:themeColor="text1" w:themeTint="A6"/>
                <w:lang w:val="es-CO"/>
              </w:rPr>
              <w:t xml:space="preserve"> con espacio físico:</w:t>
            </w:r>
            <w:r w:rsidRPr="00D07DE3">
              <w:rPr>
                <w:color w:val="595959" w:themeColor="text1" w:themeTint="A6"/>
                <w:lang w:val="es-CO"/>
              </w:rPr>
              <w:t> </w:t>
            </w:r>
            <w:r w:rsidRPr="00D07DE3">
              <w:rPr>
                <w:color w:val="595959" w:themeColor="text1" w:themeTint="A6"/>
                <w:lang w:val="es-CO"/>
              </w:rPr>
              <w:br/>
              <w:t>Incluya en este apartado fotos de su local, número de visitas que recibe al mes distribución de las secciones que maneje en la librería, destacados, etc., que nos permita conocer un poco mejor el espacio en el que atiende de manera permanente al público.</w:t>
            </w:r>
          </w:p>
          <w:p w14:paraId="40BF5F2C" w14:textId="0CF585FE" w:rsidR="00747ED6" w:rsidRPr="00D07DE3" w:rsidRDefault="00747ED6" w:rsidP="001920F6">
            <w:pPr>
              <w:pStyle w:val="Prrafodelista"/>
              <w:numPr>
                <w:ilvl w:val="0"/>
                <w:numId w:val="17"/>
              </w:numPr>
              <w:spacing w:line="276" w:lineRule="auto"/>
              <w:rPr>
                <w:color w:val="595959" w:themeColor="text1" w:themeTint="A6"/>
                <w:lang w:val="es-CO"/>
              </w:rPr>
            </w:pPr>
            <w:r w:rsidRPr="00D07DE3">
              <w:rPr>
                <w:b/>
                <w:bCs/>
                <w:color w:val="595959" w:themeColor="text1" w:themeTint="A6"/>
                <w:lang w:val="es-CO"/>
              </w:rPr>
              <w:t xml:space="preserve">Si es una </w:t>
            </w:r>
            <w:r w:rsidR="00A0346D">
              <w:rPr>
                <w:b/>
                <w:bCs/>
                <w:color w:val="595959" w:themeColor="text1" w:themeTint="A6"/>
                <w:lang w:val="es-CO"/>
              </w:rPr>
              <w:t>distribuidor</w:t>
            </w:r>
            <w:r w:rsidRPr="00D07DE3">
              <w:rPr>
                <w:b/>
                <w:bCs/>
                <w:color w:val="595959" w:themeColor="text1" w:themeTint="A6"/>
                <w:lang w:val="es-CO"/>
              </w:rPr>
              <w:t>a exclusivamente online:</w:t>
            </w:r>
            <w:r w:rsidRPr="00D07DE3">
              <w:rPr>
                <w:color w:val="595959" w:themeColor="text1" w:themeTint="A6"/>
                <w:lang w:val="es-CO"/>
              </w:rPr>
              <w:t> </w:t>
            </w:r>
            <w:r w:rsidRPr="00D07DE3">
              <w:rPr>
                <w:color w:val="595959" w:themeColor="text1" w:themeTint="A6"/>
                <w:lang w:val="es-CO"/>
              </w:rPr>
              <w:b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1FC2EB5" w14:textId="77777777" w:rsidR="00D07DE3" w:rsidRPr="00D07DE3" w:rsidRDefault="00D07DE3" w:rsidP="001920F6">
            <w:pPr>
              <w:spacing w:line="276" w:lineRule="auto"/>
              <w:rPr>
                <w:color w:val="595959" w:themeColor="text1" w:themeTint="A6"/>
                <w:lang w:val="es-CO"/>
              </w:rPr>
            </w:pPr>
          </w:p>
        </w:tc>
      </w:tr>
    </w:tbl>
    <w:p w14:paraId="3B1316A8" w14:textId="77777777" w:rsidR="0097555A" w:rsidRPr="00D07DE3" w:rsidRDefault="0097555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1F003EBE" w14:textId="49FE8DE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071A059B" w14:textId="5357D5FB" w:rsidR="00D07DE3" w:rsidRPr="00D07DE3" w:rsidRDefault="00D07DE3" w:rsidP="001920F6">
            <w:pPr>
              <w:spacing w:line="276" w:lineRule="auto"/>
              <w:rPr>
                <w:color w:val="595959" w:themeColor="text1" w:themeTint="A6"/>
              </w:rPr>
            </w:pPr>
          </w:p>
        </w:tc>
      </w:tr>
    </w:tbl>
    <w:p w14:paraId="1C8466CD" w14:textId="77777777" w:rsidR="00D07DE3" w:rsidRPr="00D07DE3" w:rsidRDefault="00D07DE3" w:rsidP="001920F6">
      <w:pPr>
        <w:jc w:val="both"/>
        <w:rPr>
          <w:color w:val="967CB7"/>
          <w:sz w:val="32"/>
          <w:szCs w:val="32"/>
        </w:rPr>
      </w:pPr>
    </w:p>
    <w:p w14:paraId="7013C142" w14:textId="5DB38F7B" w:rsidR="0068625A" w:rsidRPr="00800EE9" w:rsidRDefault="0068625A" w:rsidP="001920F6">
      <w:pPr>
        <w:rPr>
          <w:b/>
          <w:bCs/>
          <w:color w:val="F95948"/>
          <w:lang w:val="es-ES"/>
        </w:rPr>
      </w:pPr>
      <w:r w:rsidRPr="00800EE9">
        <w:rPr>
          <w:b/>
          <w:bCs/>
          <w:color w:val="F95948"/>
          <w:lang w:val="es-ES"/>
        </w:rPr>
        <w:t>3. Sobre su catálogo</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00667D58">
        <w:tc>
          <w:tcPr>
            <w:tcW w:w="8497" w:type="dxa"/>
            <w:shd w:val="clear" w:color="auto" w:fill="DBE5F1" w:themeFill="accent1" w:themeFillTint="33"/>
          </w:tcPr>
          <w:p w14:paraId="0AC3CA3C" w14:textId="7C9B9762" w:rsidR="0068625A" w:rsidRPr="0082200C" w:rsidRDefault="00596EAB" w:rsidP="001920F6">
            <w:pPr>
              <w:spacing w:line="276" w:lineRule="auto"/>
              <w:rPr>
                <w:b/>
                <w:bCs/>
                <w:color w:val="000000" w:themeColor="text1"/>
              </w:rPr>
            </w:pPr>
            <w:r>
              <w:rPr>
                <w:b/>
                <w:bCs/>
                <w:color w:val="000000" w:themeColor="text1"/>
              </w:rPr>
              <w:t xml:space="preserve">3.1. </w:t>
            </w:r>
            <w:r w:rsidR="00A0346D" w:rsidRPr="00A0346D">
              <w:rPr>
                <w:b/>
                <w:bCs/>
                <w:color w:val="000000" w:themeColor="text1"/>
              </w:rPr>
              <w:t>Oferta</w:t>
            </w:r>
          </w:p>
        </w:tc>
      </w:tr>
      <w:tr w:rsidR="00D07DE3" w:rsidRPr="00D07DE3" w14:paraId="5A7054A3" w14:textId="77777777" w:rsidTr="00667D58">
        <w:tc>
          <w:tcPr>
            <w:tcW w:w="8497" w:type="dxa"/>
          </w:tcPr>
          <w:p w14:paraId="26F2456B" w14:textId="69A34429" w:rsidR="00747ED6" w:rsidRDefault="00A0346D" w:rsidP="001920F6">
            <w:pPr>
              <w:spacing w:line="276" w:lineRule="auto"/>
              <w:rPr>
                <w:color w:val="595959" w:themeColor="text1" w:themeTint="A6"/>
              </w:rPr>
            </w:pPr>
            <w:r w:rsidRPr="00A0346D">
              <w:rPr>
                <w:color w:val="595959" w:themeColor="text1" w:themeTint="A6"/>
              </w:rPr>
              <w:t xml:space="preserve">En </w:t>
            </w:r>
            <w:r w:rsidRPr="00A0346D">
              <w:rPr>
                <w:b/>
                <w:bCs/>
                <w:color w:val="595959" w:themeColor="text1" w:themeTint="A6"/>
              </w:rPr>
              <w:t>máximo 1 página</w:t>
            </w:r>
            <w:r>
              <w:rPr>
                <w:color w:val="595959" w:themeColor="text1" w:themeTint="A6"/>
              </w:rPr>
              <w:t>,</w:t>
            </w:r>
            <w:r w:rsidRPr="00A0346D">
              <w:rPr>
                <w:color w:val="595959" w:themeColor="text1" w:themeTint="A6"/>
              </w:rPr>
              <w:t xml:space="preserve"> explique cuántas y cuáles son las editoriales o autores autogestionados que distribuye.</w:t>
            </w:r>
          </w:p>
          <w:p w14:paraId="53CCCCBA" w14:textId="77777777" w:rsidR="00D07DE3" w:rsidRDefault="00D07DE3" w:rsidP="001920F6">
            <w:pPr>
              <w:spacing w:line="276" w:lineRule="auto"/>
              <w:rPr>
                <w:color w:val="595959" w:themeColor="text1" w:themeTint="A6"/>
              </w:rPr>
            </w:pPr>
          </w:p>
          <w:p w14:paraId="6261BBD9" w14:textId="77777777" w:rsidR="00D07DE3" w:rsidRPr="00D07DE3" w:rsidRDefault="00D07DE3" w:rsidP="001920F6">
            <w:pPr>
              <w:spacing w:line="276" w:lineRule="auto"/>
              <w:rPr>
                <w:color w:val="595959" w:themeColor="text1" w:themeTint="A6"/>
              </w:rPr>
            </w:pPr>
          </w:p>
        </w:tc>
      </w:tr>
    </w:tbl>
    <w:p w14:paraId="3A2F4B63"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7CDF1D29" w:rsidR="00D07DE3" w:rsidRDefault="00D07DE3" w:rsidP="001920F6">
            <w:pPr>
              <w:spacing w:line="276" w:lineRule="auto"/>
              <w:rPr>
                <w:b/>
                <w:bCs/>
                <w:color w:val="000000" w:themeColor="text1"/>
              </w:rPr>
            </w:pPr>
            <w:r>
              <w:rPr>
                <w:b/>
                <w:bCs/>
                <w:color w:val="000000" w:themeColor="text1"/>
              </w:rPr>
              <w:t>3.</w:t>
            </w:r>
            <w:r w:rsidR="00A0346D">
              <w:rPr>
                <w:b/>
                <w:bCs/>
                <w:color w:val="000000" w:themeColor="text1"/>
              </w:rPr>
              <w:t>2</w:t>
            </w:r>
            <w:r>
              <w:rPr>
                <w:b/>
                <w:bCs/>
                <w:color w:val="000000" w:themeColor="text1"/>
              </w:rPr>
              <w:t>.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C51880" w:rsidRPr="00F332E6" w14:paraId="646B2C19" w14:textId="77777777" w:rsidTr="009743D2">
        <w:trPr>
          <w:trHeight w:val="403"/>
        </w:trPr>
        <w:tc>
          <w:tcPr>
            <w:tcW w:w="7225" w:type="dxa"/>
            <w:shd w:val="clear" w:color="auto" w:fill="DBE5F1" w:themeFill="accent1" w:themeFillTint="33"/>
            <w:vAlign w:val="center"/>
          </w:tcPr>
          <w:p w14:paraId="7E520ED7" w14:textId="32FB9593" w:rsidR="00C51880" w:rsidRPr="00D07DE3" w:rsidRDefault="00C51880" w:rsidP="009743D2">
            <w:pPr>
              <w:spacing w:line="276" w:lineRule="auto"/>
              <w:rPr>
                <w:b/>
                <w:bCs/>
                <w:color w:val="000000" w:themeColor="text1"/>
              </w:rPr>
            </w:pPr>
            <w:r w:rsidRPr="00D07DE3">
              <w:rPr>
                <w:b/>
                <w:bCs/>
                <w:color w:val="000000" w:themeColor="text1"/>
              </w:rPr>
              <w:t>Catálogo PDF</w:t>
            </w:r>
            <w:r>
              <w:rPr>
                <w:color w:val="000000" w:themeColor="text1"/>
              </w:rPr>
              <w:t>*</w:t>
            </w:r>
          </w:p>
        </w:tc>
        <w:tc>
          <w:tcPr>
            <w:tcW w:w="1272" w:type="dxa"/>
            <w:shd w:val="clear" w:color="auto" w:fill="FFFFFF" w:themeFill="background1"/>
            <w:vAlign w:val="center"/>
          </w:tcPr>
          <w:p w14:paraId="2D104671" w14:textId="77777777" w:rsidR="00C51880" w:rsidRPr="00F332E6" w:rsidRDefault="00C51880" w:rsidP="009743D2">
            <w:pPr>
              <w:spacing w:line="276" w:lineRule="auto"/>
              <w:rPr>
                <w:color w:val="000000" w:themeColor="text1"/>
              </w:rPr>
            </w:pPr>
          </w:p>
        </w:tc>
      </w:tr>
      <w:tr w:rsidR="00D07DE3" w:rsidRPr="00F332E6" w14:paraId="708C5C44" w14:textId="77777777" w:rsidTr="00136FCC">
        <w:trPr>
          <w:trHeight w:val="403"/>
        </w:trPr>
        <w:tc>
          <w:tcPr>
            <w:tcW w:w="7225" w:type="dxa"/>
            <w:shd w:val="clear" w:color="auto" w:fill="DBE5F1" w:themeFill="accent1" w:themeFillTint="33"/>
            <w:vAlign w:val="center"/>
          </w:tcPr>
          <w:p w14:paraId="69465389" w14:textId="77777777" w:rsidR="00D07DE3" w:rsidRPr="00D07DE3" w:rsidRDefault="00D07DE3" w:rsidP="001920F6">
            <w:pPr>
              <w:spacing w:line="276" w:lineRule="auto"/>
              <w:rPr>
                <w:b/>
                <w:bCs/>
                <w:color w:val="000000" w:themeColor="text1"/>
              </w:rPr>
            </w:pPr>
            <w:r w:rsidRPr="00D07DE3">
              <w:rPr>
                <w:b/>
                <w:bCs/>
                <w:color w:val="000000" w:themeColor="text1"/>
              </w:rPr>
              <w:t>Catálogo en sitio web</w:t>
            </w:r>
          </w:p>
        </w:tc>
        <w:tc>
          <w:tcPr>
            <w:tcW w:w="1272" w:type="dxa"/>
            <w:shd w:val="clear" w:color="auto" w:fill="FFFFFF" w:themeFill="background1"/>
            <w:vAlign w:val="center"/>
          </w:tcPr>
          <w:p w14:paraId="49FFAC93" w14:textId="77777777" w:rsidR="00D07DE3" w:rsidRPr="00F332E6" w:rsidRDefault="00D07DE3" w:rsidP="001920F6">
            <w:pPr>
              <w:spacing w:line="276" w:lineRule="auto"/>
              <w:rPr>
                <w:color w:val="000000" w:themeColor="text1"/>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8F306A" w:rsidRDefault="00D07DE3" w:rsidP="008F306A">
      <w:pPr>
        <w:ind w:left="720"/>
        <w:rPr>
          <w:color w:val="595959" w:themeColor="text1" w:themeTint="A6"/>
          <w:sz w:val="20"/>
          <w:szCs w:val="20"/>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t>*TIP: agregue enlaces a publicaciones en redes sociales, noticias o comunicados oficiales que soporten la información que brinde en este apartado. Asegúrese de que estos enlaces sean visibles para todas las personas, que no sea necesario ingresar claves o crear usuarios para consultarlos.</w:t>
            </w:r>
          </w:p>
          <w:p w14:paraId="041454F6" w14:textId="436D470F" w:rsidR="00D07DE3" w:rsidRPr="00D07DE3" w:rsidRDefault="00D07DE3"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75B936E"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Otras actividades</w:t>
      </w:r>
    </w:p>
    <w:p w14:paraId="21F5E825" w14:textId="77777777" w:rsidR="0097555A" w:rsidRPr="0092593B"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CC120BD" w:rsidR="00596EAB" w:rsidRPr="0082200C" w:rsidRDefault="004B35A4" w:rsidP="001920F6">
            <w:pPr>
              <w:spacing w:line="276" w:lineRule="auto"/>
              <w:rPr>
                <w:b/>
                <w:bCs/>
                <w:color w:val="000000" w:themeColor="text1"/>
              </w:rPr>
            </w:pPr>
            <w:r>
              <w:rPr>
                <w:b/>
                <w:bCs/>
                <w:color w:val="000000" w:themeColor="text1"/>
              </w:rPr>
              <w:t xml:space="preserve">5.1.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0CB8C39F" w14:textId="00CDA12F" w:rsidR="00596EAB"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p w14:paraId="6FFAA015" w14:textId="77777777" w:rsidR="00596EAB" w:rsidRDefault="00596EAB" w:rsidP="001920F6">
            <w:pPr>
              <w:spacing w:line="276" w:lineRule="auto"/>
              <w:rPr>
                <w:color w:val="595959" w:themeColor="text1" w:themeTint="A6"/>
              </w:rPr>
            </w:pPr>
          </w:p>
          <w:p w14:paraId="54398B09" w14:textId="4B526F0B" w:rsidR="00747ED6" w:rsidRPr="00D07DE3" w:rsidRDefault="00747ED6" w:rsidP="001920F6">
            <w:pPr>
              <w:spacing w:line="276" w:lineRule="auto"/>
              <w:rPr>
                <w:color w:val="595959" w:themeColor="text1" w:themeTint="A6"/>
              </w:rPr>
            </w:pP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5D18C08D" w14:textId="14A13BD6" w:rsidR="00C4310E" w:rsidRPr="00C4310E" w:rsidRDefault="00747ED6" w:rsidP="00C4310E">
      <w:pPr>
        <w:ind w:left="720"/>
        <w:rPr>
          <w:color w:val="595959" w:themeColor="text1" w:themeTint="A6"/>
          <w:sz w:val="20"/>
          <w:szCs w:val="20"/>
          <w:lang w:val="es-ES"/>
        </w:rPr>
      </w:pPr>
      <w:r w:rsidRPr="00104DBE">
        <w:rPr>
          <w:b/>
          <w:bCs/>
          <w:color w:val="000000" w:themeColor="text1"/>
          <w:sz w:val="10"/>
          <w:szCs w:val="10"/>
        </w:rPr>
        <w:br/>
      </w:r>
      <w:r w:rsidR="0056261C" w:rsidRPr="00D649F1">
        <w:rPr>
          <w:color w:val="595959" w:themeColor="text1" w:themeTint="A6"/>
          <w:sz w:val="20"/>
          <w:szCs w:val="20"/>
          <w:lang w:val="es-ES"/>
        </w:rPr>
        <w:t xml:space="preserve">Explora la temática de este año para los </w:t>
      </w:r>
      <w:hyperlink r:id="rId8" w:anchor="travesias-lectura" w:history="1">
        <w:r w:rsidR="0056261C" w:rsidRPr="00D649F1">
          <w:rPr>
            <w:rStyle w:val="Hipervnculo"/>
            <w:sz w:val="20"/>
            <w:szCs w:val="20"/>
            <w:lang w:val="es-ES"/>
          </w:rPr>
          <w:t>Eventos del Libro: Travesías de la lectura</w:t>
        </w:r>
      </w:hyperlink>
      <w:r w:rsidR="0056261C" w:rsidRPr="00D649F1">
        <w:rPr>
          <w:color w:val="595959" w:themeColor="text1" w:themeTint="A6"/>
          <w:sz w:val="20"/>
          <w:szCs w:val="20"/>
          <w:lang w:val="es-ES"/>
        </w:rPr>
        <w:t xml:space="preserve">, y a partir de eso, diligencia el </w:t>
      </w:r>
      <w:hyperlink r:id="rId9" w:history="1">
        <w:r w:rsidR="0056261C" w:rsidRPr="00D649F1">
          <w:rPr>
            <w:rStyle w:val="Hipervnculo"/>
            <w:b/>
            <w:bCs/>
            <w:sz w:val="20"/>
            <w:szCs w:val="20"/>
            <w:lang w:val="es-ES"/>
          </w:rPr>
          <w:t>formato</w:t>
        </w:r>
      </w:hyperlink>
      <w:r w:rsidR="0056261C" w:rsidRPr="00D649F1">
        <w:rPr>
          <w:color w:val="595959" w:themeColor="text1" w:themeTint="A6"/>
          <w:sz w:val="20"/>
          <w:szCs w:val="20"/>
          <w:lang w:val="es-ES"/>
        </w:rPr>
        <w:t xml:space="preserve"> en el que podrás seleccionar obras de tu catálogo que quieras proponer para hacer parte de tu exposición y que sumen a la temática</w:t>
      </w:r>
      <w:r w:rsidR="00C4310E" w:rsidRPr="00C4310E">
        <w:rPr>
          <w:color w:val="595959" w:themeColor="text1" w:themeTint="A6"/>
          <w:sz w:val="20"/>
          <w:szCs w:val="20"/>
          <w:lang w:val="es-ES"/>
        </w:rPr>
        <w:t xml:space="preserve">. </w:t>
      </w:r>
      <w:r w:rsidR="00C4310E" w:rsidRPr="00C4310E">
        <w:rPr>
          <w:color w:val="595959" w:themeColor="text1" w:themeTint="A6"/>
          <w:sz w:val="20"/>
          <w:szCs w:val="20"/>
          <w:lang w:val="es-ES"/>
        </w:rPr>
        <w:br/>
      </w:r>
      <w:r w:rsidR="00C4310E" w:rsidRPr="00C4310E">
        <w:rPr>
          <w:color w:val="595959" w:themeColor="text1" w:themeTint="A6"/>
          <w:sz w:val="20"/>
          <w:szCs w:val="20"/>
          <w:lang w:val="es-ES"/>
        </w:rPr>
        <w:br/>
        <w:t>Al tenerlo listo, guárdelo como PDF y únalo a este formato cuando ya lo haya terminado de diligenciar y guardado como PDF.</w:t>
      </w:r>
    </w:p>
    <w:p w14:paraId="763215CA" w14:textId="199FBB10" w:rsidR="00FC6151" w:rsidRPr="00C4310E" w:rsidRDefault="00FC6151" w:rsidP="00FC6151">
      <w:pPr>
        <w:ind w:left="720"/>
        <w:rPr>
          <w:color w:val="595959" w:themeColor="text1" w:themeTint="A6"/>
          <w:sz w:val="20"/>
          <w:szCs w:val="20"/>
          <w:lang w:val="es-ES"/>
        </w:rPr>
      </w:pP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4D4840AB" w14:textId="77777777" w:rsidR="00F332E6" w:rsidRDefault="00F332E6" w:rsidP="001920F6">
      <w:pPr>
        <w:pBdr>
          <w:bottom w:val="single" w:sz="4" w:space="1" w:color="A6A6A6" w:themeColor="background1" w:themeShade="A6"/>
        </w:pBdr>
        <w:rPr>
          <w:b/>
          <w:bCs/>
          <w:color w:val="F95948"/>
          <w:lang w:val="es-ES"/>
        </w:rPr>
      </w:pPr>
    </w:p>
    <w:p w14:paraId="2BD54C64" w14:textId="77777777" w:rsidR="00A0346D" w:rsidRDefault="00A0346D" w:rsidP="001920F6">
      <w:pPr>
        <w:pBdr>
          <w:bottom w:val="single" w:sz="4" w:space="1" w:color="A6A6A6" w:themeColor="background1" w:themeShade="A6"/>
        </w:pBdr>
        <w:rPr>
          <w:b/>
          <w:bCs/>
          <w:color w:val="F95948"/>
          <w:lang w:val="es-ES"/>
        </w:rPr>
      </w:pPr>
    </w:p>
    <w:p w14:paraId="2935FF16" w14:textId="77777777" w:rsidR="00A0346D" w:rsidRDefault="00A0346D"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lastRenderedPageBreak/>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1104" w14:textId="77777777" w:rsidR="00B61235" w:rsidRDefault="00B61235">
      <w:pPr>
        <w:spacing w:line="240" w:lineRule="auto"/>
      </w:pPr>
      <w:r>
        <w:separator/>
      </w:r>
    </w:p>
  </w:endnote>
  <w:endnote w:type="continuationSeparator" w:id="0">
    <w:p w14:paraId="191C8F32" w14:textId="77777777" w:rsidR="00B61235" w:rsidRDefault="00B61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CD07" w14:textId="77777777" w:rsidR="00B61235" w:rsidRDefault="00B61235">
      <w:pPr>
        <w:spacing w:line="240" w:lineRule="auto"/>
      </w:pPr>
      <w:r>
        <w:separator/>
      </w:r>
    </w:p>
  </w:footnote>
  <w:footnote w:type="continuationSeparator" w:id="0">
    <w:p w14:paraId="6FF5A90E" w14:textId="77777777" w:rsidR="00B61235" w:rsidRDefault="00B61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56EB"/>
    <w:rsid w:val="00051128"/>
    <w:rsid w:val="00062D91"/>
    <w:rsid w:val="00064FE9"/>
    <w:rsid w:val="000B483B"/>
    <w:rsid w:val="0010254B"/>
    <w:rsid w:val="00104DBE"/>
    <w:rsid w:val="00144DEB"/>
    <w:rsid w:val="001906EE"/>
    <w:rsid w:val="001920F6"/>
    <w:rsid w:val="001B2271"/>
    <w:rsid w:val="001C481B"/>
    <w:rsid w:val="00246E8C"/>
    <w:rsid w:val="00281E1F"/>
    <w:rsid w:val="00294EA4"/>
    <w:rsid w:val="00297F19"/>
    <w:rsid w:val="002D72B3"/>
    <w:rsid w:val="002F208B"/>
    <w:rsid w:val="002F59FB"/>
    <w:rsid w:val="00310D0A"/>
    <w:rsid w:val="003203DA"/>
    <w:rsid w:val="00365DA5"/>
    <w:rsid w:val="0037640D"/>
    <w:rsid w:val="003F4F60"/>
    <w:rsid w:val="003F5093"/>
    <w:rsid w:val="00412B51"/>
    <w:rsid w:val="004135DF"/>
    <w:rsid w:val="004771A4"/>
    <w:rsid w:val="004B35A4"/>
    <w:rsid w:val="004F58D4"/>
    <w:rsid w:val="004F6C06"/>
    <w:rsid w:val="00503CE7"/>
    <w:rsid w:val="00507BA4"/>
    <w:rsid w:val="0051027B"/>
    <w:rsid w:val="005312E7"/>
    <w:rsid w:val="0056261C"/>
    <w:rsid w:val="00596EAB"/>
    <w:rsid w:val="005C1476"/>
    <w:rsid w:val="005D590E"/>
    <w:rsid w:val="006704B3"/>
    <w:rsid w:val="00683D7D"/>
    <w:rsid w:val="0068625A"/>
    <w:rsid w:val="006B2555"/>
    <w:rsid w:val="006E2E88"/>
    <w:rsid w:val="007144B5"/>
    <w:rsid w:val="00733713"/>
    <w:rsid w:val="00747ED6"/>
    <w:rsid w:val="007571F5"/>
    <w:rsid w:val="00764054"/>
    <w:rsid w:val="007A07A2"/>
    <w:rsid w:val="007A77B0"/>
    <w:rsid w:val="00800EE9"/>
    <w:rsid w:val="0082200C"/>
    <w:rsid w:val="008223BA"/>
    <w:rsid w:val="0086542E"/>
    <w:rsid w:val="008814A2"/>
    <w:rsid w:val="00884C0E"/>
    <w:rsid w:val="008F306A"/>
    <w:rsid w:val="00902C42"/>
    <w:rsid w:val="0092593B"/>
    <w:rsid w:val="00941015"/>
    <w:rsid w:val="0097555A"/>
    <w:rsid w:val="00991A3F"/>
    <w:rsid w:val="009A548E"/>
    <w:rsid w:val="009B79A6"/>
    <w:rsid w:val="009E63ED"/>
    <w:rsid w:val="00A02C82"/>
    <w:rsid w:val="00A0346D"/>
    <w:rsid w:val="00A97F4F"/>
    <w:rsid w:val="00B07665"/>
    <w:rsid w:val="00B35AD8"/>
    <w:rsid w:val="00B61235"/>
    <w:rsid w:val="00BA1072"/>
    <w:rsid w:val="00C002EB"/>
    <w:rsid w:val="00C41821"/>
    <w:rsid w:val="00C4310E"/>
    <w:rsid w:val="00C51880"/>
    <w:rsid w:val="00C56876"/>
    <w:rsid w:val="00CA6501"/>
    <w:rsid w:val="00CB000F"/>
    <w:rsid w:val="00CB340A"/>
    <w:rsid w:val="00CC5C9A"/>
    <w:rsid w:val="00D024B7"/>
    <w:rsid w:val="00D07DE3"/>
    <w:rsid w:val="00D26693"/>
    <w:rsid w:val="00D921D5"/>
    <w:rsid w:val="00DC0FAF"/>
    <w:rsid w:val="00DF0827"/>
    <w:rsid w:val="00E050AE"/>
    <w:rsid w:val="00E85A46"/>
    <w:rsid w:val="00EB5333"/>
    <w:rsid w:val="00EC75E9"/>
    <w:rsid w:val="00ED7A7B"/>
    <w:rsid w:val="00F117E1"/>
    <w:rsid w:val="00F332E6"/>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1124</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27</cp:revision>
  <dcterms:created xsi:type="dcterms:W3CDTF">2026-03-19T18:19:00Z</dcterms:created>
  <dcterms:modified xsi:type="dcterms:W3CDTF">2026-03-20T03:06:00Z</dcterms:modified>
</cp:coreProperties>
</file>